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CEAC3" w14:textId="77777777" w:rsidR="007B0FF1" w:rsidRPr="00BD125C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05FCEAC4" w14:textId="77777777" w:rsidR="007B0FF1" w:rsidRPr="002669E1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r w:rsidRPr="002669E1">
        <w:rPr>
          <w:rFonts w:cs="Arial"/>
          <w:b/>
          <w:szCs w:val="20"/>
        </w:rPr>
        <w:t>Tabulka pro stanovení nabídkové ceny</w:t>
      </w:r>
    </w:p>
    <w:p w14:paraId="05FCEAC5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p w14:paraId="05FCEAC6" w14:textId="77777777" w:rsidR="007B0FF1" w:rsidRDefault="007B0FF1" w:rsidP="007B0FF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szCs w:val="20"/>
        </w:rPr>
        <w:t>U</w:t>
      </w:r>
      <w:r w:rsidRPr="00091707">
        <w:rPr>
          <w:rFonts w:cs="Arial"/>
          <w:szCs w:val="20"/>
        </w:rPr>
        <w:t xml:space="preserve">chazeč doplní do tabulky níže </w:t>
      </w:r>
      <w:r>
        <w:rPr>
          <w:rFonts w:cs="Arial"/>
          <w:szCs w:val="20"/>
        </w:rPr>
        <w:t xml:space="preserve">dílčí </w:t>
      </w:r>
      <w:r w:rsidRPr="00091707">
        <w:rPr>
          <w:rFonts w:cs="Arial"/>
          <w:szCs w:val="20"/>
        </w:rPr>
        <w:t>cen</w:t>
      </w:r>
      <w:r>
        <w:rPr>
          <w:rFonts w:cs="Arial"/>
          <w:szCs w:val="20"/>
        </w:rPr>
        <w:t>y</w:t>
      </w:r>
      <w:r w:rsidRPr="00091707">
        <w:rPr>
          <w:rFonts w:cs="Arial"/>
          <w:szCs w:val="20"/>
        </w:rPr>
        <w:t xml:space="preserve"> za </w:t>
      </w:r>
      <w:r>
        <w:rPr>
          <w:rFonts w:cs="Arial"/>
          <w:szCs w:val="20"/>
        </w:rPr>
        <w:t>plnění předmětu Smlouvy:</w:t>
      </w:r>
    </w:p>
    <w:p w14:paraId="05FCEAC7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04"/>
        <w:gridCol w:w="1525"/>
        <w:gridCol w:w="1526"/>
        <w:gridCol w:w="1638"/>
      </w:tblGrid>
      <w:tr w:rsidR="007B0FF1" w:rsidRPr="00C22CB3" w14:paraId="05FCEAC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8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9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A" w14:textId="77777777" w:rsidR="007B0FF1" w:rsidRPr="003F26B1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B" w14:textId="77777777" w:rsidR="007B0FF1" w:rsidRPr="003F26B1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C" w14:textId="77777777" w:rsidR="007B0FF1" w:rsidRPr="003F26B1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7B0FF1" w:rsidRPr="00C22CB3" w14:paraId="05FCEAD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E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F" w14:textId="170A6D1C" w:rsidR="007B0FF1" w:rsidRPr="003F26B1" w:rsidRDefault="007B0FF1" w:rsidP="003E795F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Zajištění portálového frameworku a uvedení do provozu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0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1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2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D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4" w14:textId="0980E27D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2.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5" w14:textId="1250B10D" w:rsidR="007B0FF1" w:rsidRPr="003F26B1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 xml:space="preserve">Návrh, dodání a implementace IS ESF 2014+ na infrastruktuře </w:t>
            </w:r>
            <w:r w:rsidR="003E795F">
              <w:rPr>
                <w:rFonts w:cs="Arial"/>
                <w:b/>
                <w:szCs w:val="20"/>
              </w:rPr>
              <w:t>zadavatele</w:t>
            </w:r>
            <w:r w:rsidR="003E795F" w:rsidRPr="003F26B1">
              <w:rPr>
                <w:rFonts w:cs="Arial"/>
                <w:b/>
                <w:szCs w:val="20"/>
              </w:rPr>
              <w:t xml:space="preserve"> </w:t>
            </w:r>
            <w:r w:rsidRPr="003F26B1">
              <w:rPr>
                <w:rFonts w:cs="Arial"/>
                <w:b/>
                <w:szCs w:val="20"/>
              </w:rPr>
              <w:t xml:space="preserve">a </w:t>
            </w:r>
            <w:r w:rsidR="00744CA0">
              <w:rPr>
                <w:rFonts w:cs="Arial"/>
                <w:b/>
                <w:szCs w:val="20"/>
              </w:rPr>
              <w:t xml:space="preserve">jeho </w:t>
            </w:r>
            <w:r w:rsidRPr="003F26B1">
              <w:rPr>
                <w:rFonts w:cs="Arial"/>
                <w:b/>
                <w:szCs w:val="20"/>
              </w:rPr>
              <w:t>uvedení do provozu</w:t>
            </w:r>
          </w:p>
          <w:p w14:paraId="2D592684" w14:textId="77777777" w:rsidR="0074060B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(</w:t>
            </w:r>
            <w:r w:rsidR="001C59AD">
              <w:rPr>
                <w:rFonts w:cs="Arial"/>
                <w:szCs w:val="20"/>
              </w:rPr>
              <w:t>cen</w:t>
            </w:r>
            <w:r w:rsidR="0074060B">
              <w:rPr>
                <w:rFonts w:cs="Arial"/>
                <w:szCs w:val="20"/>
              </w:rPr>
              <w:t>a bude zahrnovat rovněž cenu dle bodu 2</w:t>
            </w:r>
            <w:r w:rsidR="001C59AD">
              <w:rPr>
                <w:rFonts w:cs="Arial"/>
                <w:szCs w:val="20"/>
              </w:rPr>
              <w:t xml:space="preserve">a </w:t>
            </w:r>
            <w:r w:rsidR="0074060B">
              <w:rPr>
                <w:rFonts w:cs="Arial"/>
                <w:szCs w:val="20"/>
              </w:rPr>
              <w:t>níže</w:t>
            </w:r>
            <w:r w:rsidR="001C59AD">
              <w:rPr>
                <w:rFonts w:cs="Arial"/>
                <w:szCs w:val="20"/>
              </w:rPr>
              <w:t xml:space="preserve">, </w:t>
            </w:r>
          </w:p>
          <w:p w14:paraId="05FCEAD6" w14:textId="76943DEC" w:rsidR="007B0FF1" w:rsidRPr="0087691F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uchazeč doplní součet cen dle položek 1</w:t>
            </w:r>
            <w:r w:rsidR="0074060B">
              <w:rPr>
                <w:rFonts w:cs="Arial"/>
                <w:szCs w:val="20"/>
              </w:rPr>
              <w:t xml:space="preserve"> </w:t>
            </w:r>
            <w:r w:rsidRPr="0087691F">
              <w:rPr>
                <w:rFonts w:cs="Arial"/>
                <w:szCs w:val="20"/>
              </w:rPr>
              <w:t>a 2 do odst. 12.1 Smlouvy jako celkovou cenu Díla)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7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8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9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4060B" w:rsidRPr="00C22CB3" w14:paraId="52E3FB8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21E8A" w14:textId="3EEEDCB3" w:rsidR="0074060B" w:rsidRPr="00A13267" w:rsidRDefault="0074060B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2a.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19335" w14:textId="77777777" w:rsidR="0074060B" w:rsidRDefault="0074060B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Zpracování Návrhu realizace ve smyslu odst. 3.1.1 Smlouvy</w:t>
            </w:r>
          </w:p>
          <w:p w14:paraId="018A644F" w14:textId="68CD2621" w:rsidR="0074060B" w:rsidRPr="003F26B1" w:rsidRDefault="0074060B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szCs w:val="20"/>
              </w:rPr>
              <w:t>(uchaz</w:t>
            </w:r>
            <w:r>
              <w:rPr>
                <w:rFonts w:cs="Arial"/>
                <w:szCs w:val="20"/>
              </w:rPr>
              <w:t>eč doplní cenu dle tohoto bodu 2</w:t>
            </w:r>
            <w:r w:rsidRPr="003F26B1">
              <w:rPr>
                <w:rFonts w:cs="Arial"/>
                <w:szCs w:val="20"/>
              </w:rPr>
              <w:t>a do odst. 12.1.1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EBD0" w14:textId="5939174C" w:rsidR="0074060B" w:rsidRPr="00C22CB3" w:rsidRDefault="0074060B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15E7C" w14:textId="7E3F9BBE" w:rsidR="0074060B" w:rsidRPr="00C22CB3" w:rsidRDefault="0074060B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8ACF" w14:textId="6946BFC2" w:rsidR="0074060B" w:rsidRPr="00C22CB3" w:rsidRDefault="0074060B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1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B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C" w14:textId="22D5B1E1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1 měsíc poskytování služeb podpory a provozu portálového frameworku </w:t>
            </w:r>
          </w:p>
          <w:p w14:paraId="05FCEADD" w14:textId="77777777" w:rsidR="007B0FF1" w:rsidRPr="006F2F5D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E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F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0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2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3" w14:textId="0CFA815A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105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2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portálového frameworku </w:t>
            </w:r>
          </w:p>
          <w:p w14:paraId="05FCEAE4" w14:textId="77777777" w:rsidR="007B0FF1" w:rsidRPr="006F2F5D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5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6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7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F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9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A" w14:textId="01411F9C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1 měsíc poskytování služeb podpory a provozu IS ESF 2014+ </w:t>
            </w:r>
          </w:p>
          <w:p w14:paraId="05FCEAEB" w14:textId="77777777" w:rsidR="007B0FF1" w:rsidRPr="006F2F5D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12.3.2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C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D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E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6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0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71262" w14:textId="77777777" w:rsidR="0027190C" w:rsidRDefault="007B0FF1" w:rsidP="009049AB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</w:t>
            </w:r>
            <w:r w:rsidR="00A446E6">
              <w:rPr>
                <w:rFonts w:cs="Arial"/>
                <w:b/>
                <w:szCs w:val="20"/>
              </w:rPr>
              <w:t>105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3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IS ESF 2014+ </w:t>
            </w:r>
          </w:p>
          <w:p w14:paraId="05FCEAF2" w14:textId="6588F3F8" w:rsidR="007B0FF1" w:rsidRPr="006F2F5D" w:rsidRDefault="007B0FF1" w:rsidP="009049AB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3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4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5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7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8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za 1 člověkoden</w:t>
            </w:r>
          </w:p>
          <w:p w14:paraId="05FCEAF9" w14:textId="77777777" w:rsidR="007B0FF1" w:rsidRPr="00DC7A1C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lastRenderedPageBreak/>
              <w:t>(uchazeč údaje uvedené v tomto řádku doplní do odst. 12.3.3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A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lastRenderedPageBreak/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B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C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4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E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5.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F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v předpokládaném rozsahu 600 člověkodní</w:t>
            </w:r>
          </w:p>
          <w:p w14:paraId="05FCEB00" w14:textId="77777777" w:rsidR="007B0FF1" w:rsidRPr="00DC7A1C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1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2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3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B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5" w14:textId="77777777" w:rsidR="007B0FF1" w:rsidRPr="00A13267" w:rsidDel="00C22CB3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6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za 1 člověkoden</w:t>
            </w:r>
          </w:p>
          <w:p w14:paraId="05FCEB07" w14:textId="77777777" w:rsidR="007B0FF1" w:rsidRPr="00DC7A1C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(uchazeč údaje uvedené v tomto řádku doplní do odst. 12.3.4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8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9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A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C" w14:textId="77777777" w:rsidR="007B0FF1" w:rsidRPr="00A13267" w:rsidDel="00C22CB3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D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v předpokládaném rozsahu 600 člověkodní</w:t>
            </w:r>
          </w:p>
          <w:p w14:paraId="05FCEB0E" w14:textId="77777777" w:rsidR="007B0FF1" w:rsidRPr="00DC7A1C" w:rsidRDefault="007B0FF1" w:rsidP="00CE001D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  <w:p w14:paraId="05FCEB0F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0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1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2" w14:textId="77777777" w:rsidR="007B0FF1" w:rsidRPr="00C22CB3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4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5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Celková cena</w:t>
            </w:r>
          </w:p>
          <w:p w14:paraId="05FCEB16" w14:textId="75B14B60" w:rsidR="007B0FF1" w:rsidRPr="00DC7A1C" w:rsidRDefault="007B0FF1" w:rsidP="0074060B">
            <w:pPr>
              <w:spacing w:before="120"/>
              <w:jc w:val="center"/>
              <w:rPr>
                <w:rFonts w:cs="Arial"/>
                <w:sz w:val="24"/>
                <w:szCs w:val="20"/>
              </w:rPr>
            </w:pPr>
            <w:r w:rsidRPr="00DC7A1C">
              <w:rPr>
                <w:rFonts w:cs="Arial"/>
                <w:szCs w:val="20"/>
              </w:rPr>
              <w:t>(jako součet výše uvedených dílčích cen</w:t>
            </w:r>
            <w:r w:rsidR="00E641F5">
              <w:rPr>
                <w:rFonts w:cs="Arial"/>
                <w:szCs w:val="20"/>
              </w:rPr>
              <w:t xml:space="preserve"> </w:t>
            </w:r>
            <w:r w:rsidRPr="00DC7A1C">
              <w:rPr>
                <w:rFonts w:cs="Arial"/>
                <w:szCs w:val="20"/>
              </w:rPr>
              <w:t>1</w:t>
            </w:r>
            <w:r w:rsidR="0074060B">
              <w:rPr>
                <w:rFonts w:cs="Arial"/>
                <w:szCs w:val="20"/>
              </w:rPr>
              <w:t>.</w:t>
            </w:r>
            <w:r w:rsidR="00BB5569">
              <w:rPr>
                <w:rFonts w:cs="Arial"/>
                <w:szCs w:val="20"/>
              </w:rPr>
              <w:t xml:space="preserve">, </w:t>
            </w:r>
            <w:r w:rsidR="00E641F5">
              <w:rPr>
                <w:rFonts w:cs="Arial"/>
                <w:szCs w:val="20"/>
              </w:rPr>
              <w:t>2., 3., 4.</w:t>
            </w:r>
            <w:r w:rsidR="00BB5569">
              <w:rPr>
                <w:rFonts w:cs="Arial"/>
                <w:szCs w:val="20"/>
              </w:rPr>
              <w:t>,</w:t>
            </w:r>
            <w:r w:rsidR="00E641F5">
              <w:rPr>
                <w:rFonts w:cs="Arial"/>
                <w:szCs w:val="20"/>
              </w:rPr>
              <w:t xml:space="preserve"> 5. </w:t>
            </w:r>
            <w:r w:rsidRPr="00DC7A1C">
              <w:rPr>
                <w:rFonts w:cs="Arial"/>
                <w:szCs w:val="20"/>
              </w:rPr>
              <w:t>a 6. je předmětem hodnocení dle dílčího hodnotícího kritéria 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7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8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9" w14:textId="77777777" w:rsidR="007B0FF1" w:rsidRPr="00A13267" w:rsidRDefault="007B0FF1" w:rsidP="00CE001D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05FCEB1B" w14:textId="77777777" w:rsidR="007B0FF1" w:rsidRDefault="007B0FF1" w:rsidP="007B0FF1">
      <w:pPr>
        <w:spacing w:after="120" w:line="280" w:lineRule="atLeast"/>
      </w:pPr>
    </w:p>
    <w:p w14:paraId="05FCEB1C" w14:textId="77777777" w:rsidR="00CE001D" w:rsidRPr="007B0FF1" w:rsidRDefault="00CE001D" w:rsidP="007B0FF1"/>
    <w:sectPr w:rsidR="00CE001D" w:rsidRPr="007B0F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94110" w14:textId="77777777" w:rsidR="00560DF8" w:rsidRDefault="00560DF8" w:rsidP="00C16B36">
      <w:r>
        <w:separator/>
      </w:r>
    </w:p>
  </w:endnote>
  <w:endnote w:type="continuationSeparator" w:id="0">
    <w:p w14:paraId="2CA721A0" w14:textId="77777777" w:rsidR="00560DF8" w:rsidRDefault="00560DF8" w:rsidP="00C16B36">
      <w:r>
        <w:continuationSeparator/>
      </w:r>
    </w:p>
  </w:endnote>
  <w:endnote w:type="continuationNotice" w:id="1">
    <w:p w14:paraId="7EF376FD" w14:textId="77777777" w:rsidR="00560DF8" w:rsidRDefault="00560D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59E3E" w14:textId="77777777" w:rsidR="00560DF8" w:rsidRDefault="00560D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B64E0" w14:textId="77777777" w:rsidR="00560DF8" w:rsidRDefault="00560DF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2653E" w14:textId="77777777" w:rsidR="00560DF8" w:rsidRDefault="00560D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F85B8" w14:textId="77777777" w:rsidR="00560DF8" w:rsidRDefault="00560DF8" w:rsidP="00C16B36">
      <w:r>
        <w:separator/>
      </w:r>
    </w:p>
  </w:footnote>
  <w:footnote w:type="continuationSeparator" w:id="0">
    <w:p w14:paraId="68F12677" w14:textId="77777777" w:rsidR="00560DF8" w:rsidRDefault="00560DF8" w:rsidP="00C16B36">
      <w:r>
        <w:continuationSeparator/>
      </w:r>
    </w:p>
  </w:footnote>
  <w:footnote w:type="continuationNotice" w:id="1">
    <w:p w14:paraId="4E76ABF9" w14:textId="77777777" w:rsidR="00560DF8" w:rsidRDefault="00560DF8"/>
  </w:footnote>
  <w:footnote w:id="2">
    <w:p w14:paraId="05FCEB25" w14:textId="53AC37CA" w:rsidR="00560DF8" w:rsidRPr="0001297E" w:rsidRDefault="00560DF8" w:rsidP="007B0FF1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01297E">
        <w:rPr>
          <w:rStyle w:val="Znakapoznpodarou"/>
          <w:rFonts w:ascii="Arial" w:hAnsi="Arial" w:cs="Arial"/>
          <w:sz w:val="16"/>
          <w:szCs w:val="16"/>
        </w:rPr>
        <w:footnoteRef/>
      </w:r>
      <w:r w:rsidRPr="0001297E">
        <w:rPr>
          <w:rFonts w:ascii="Arial" w:hAnsi="Arial" w:cs="Arial"/>
          <w:sz w:val="16"/>
          <w:szCs w:val="16"/>
        </w:rPr>
        <w:t xml:space="preserve"> Uchazeč bere na vědomí, že údaj – </w:t>
      </w:r>
      <w:r w:rsidRPr="0001297E">
        <w:rPr>
          <w:rFonts w:ascii="Arial" w:hAnsi="Arial" w:cs="Arial"/>
          <w:i/>
          <w:sz w:val="16"/>
          <w:szCs w:val="16"/>
        </w:rPr>
        <w:t xml:space="preserve">počet měsíců pro poskytování služeb podpory a provozu portálového frameworku </w:t>
      </w:r>
      <w:r w:rsidRPr="0001297E">
        <w:rPr>
          <w:rFonts w:ascii="Arial" w:hAnsi="Arial" w:cs="Arial"/>
          <w:sz w:val="16"/>
          <w:szCs w:val="16"/>
        </w:rPr>
        <w:t xml:space="preserve"> – je stanoven s ohledem na předpokládaný harmonogram </w:t>
      </w:r>
      <w:r>
        <w:rPr>
          <w:rFonts w:ascii="Arial" w:hAnsi="Arial" w:cs="Arial"/>
          <w:sz w:val="16"/>
          <w:szCs w:val="16"/>
        </w:rPr>
        <w:t xml:space="preserve">pro účely hodnocení a vzájemné porovnatelnosti nabídek </w:t>
      </w:r>
      <w:r w:rsidRPr="0001297E">
        <w:rPr>
          <w:rFonts w:ascii="Arial" w:hAnsi="Arial" w:cs="Arial"/>
          <w:sz w:val="16"/>
          <w:szCs w:val="16"/>
        </w:rPr>
        <w:t xml:space="preserve">a bere na vědomí, že skutečný počet měsíců poskytování služeb podpory bude záviset na termínu podpisu Smlouvy. Platební podmínky jsou blíže upraveny ve Smlouvě. </w:t>
      </w:r>
    </w:p>
  </w:footnote>
  <w:footnote w:id="3">
    <w:p w14:paraId="05FCEB26" w14:textId="4BDC0B59" w:rsidR="00560DF8" w:rsidRDefault="00560DF8" w:rsidP="007B0FF1">
      <w:r w:rsidRPr="006824AB">
        <w:rPr>
          <w:rStyle w:val="Znakapoznpodarou"/>
          <w:rFonts w:cs="Arial"/>
          <w:sz w:val="16"/>
          <w:szCs w:val="16"/>
        </w:rPr>
        <w:footnoteRef/>
      </w:r>
      <w:r w:rsidRPr="0001297E">
        <w:rPr>
          <w:rFonts w:cs="Arial"/>
          <w:sz w:val="16"/>
          <w:szCs w:val="16"/>
        </w:rPr>
        <w:t xml:space="preserve"> Uchazeč bere na vědomí, že údaj – </w:t>
      </w:r>
      <w:r w:rsidRPr="0001297E">
        <w:rPr>
          <w:rFonts w:cs="Arial"/>
          <w:i/>
          <w:sz w:val="16"/>
          <w:szCs w:val="16"/>
        </w:rPr>
        <w:t xml:space="preserve">počet měsíců pro poskytování služeb podpory a provozu IS ESF 2014+ </w:t>
      </w:r>
      <w:r w:rsidRPr="0001297E">
        <w:rPr>
          <w:rFonts w:cs="Arial"/>
          <w:sz w:val="16"/>
          <w:szCs w:val="16"/>
        </w:rPr>
        <w:t xml:space="preserve"> – je stanoven s ohledem na předpokládaný harmonogram</w:t>
      </w:r>
      <w:bookmarkStart w:id="0" w:name="_GoBack"/>
      <w:r w:rsidRPr="0027190C">
        <w:rPr>
          <w:rFonts w:cs="Arial"/>
          <w:sz w:val="16"/>
          <w:szCs w:val="16"/>
        </w:rPr>
        <w:t xml:space="preserve"> pro účely hodnocení a vzájemné porovnatelnosti nabídek </w:t>
      </w:r>
      <w:bookmarkEnd w:id="0"/>
      <w:r w:rsidRPr="0001297E">
        <w:rPr>
          <w:rFonts w:cs="Arial"/>
          <w:sz w:val="16"/>
          <w:szCs w:val="16"/>
        </w:rPr>
        <w:t>a bere na vědomí, že skutečný počet měsíců poskytování služeb podpory bude záviset na termínu podpisu Smlouvy. Platební podmínky jsou blíže upraveny ve Smlouvě.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96666" w14:textId="77777777" w:rsidR="00560DF8" w:rsidRDefault="00560D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77777777" w:rsidR="00560DF8" w:rsidRDefault="00560DF8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05FCEB23" wp14:editId="05FCEB24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CEB22" w14:textId="77777777" w:rsidR="00560DF8" w:rsidRDefault="00560DF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6863C" w14:textId="77777777" w:rsidR="00560DF8" w:rsidRDefault="00560D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0954CF"/>
    <w:rsid w:val="000C546B"/>
    <w:rsid w:val="00151A37"/>
    <w:rsid w:val="001741D1"/>
    <w:rsid w:val="001C59AD"/>
    <w:rsid w:val="001D7FA3"/>
    <w:rsid w:val="00213134"/>
    <w:rsid w:val="0022341F"/>
    <w:rsid w:val="0022448F"/>
    <w:rsid w:val="00243A68"/>
    <w:rsid w:val="0027190C"/>
    <w:rsid w:val="002B0883"/>
    <w:rsid w:val="002F079A"/>
    <w:rsid w:val="003077BD"/>
    <w:rsid w:val="003C5D0B"/>
    <w:rsid w:val="003E795F"/>
    <w:rsid w:val="003F26B1"/>
    <w:rsid w:val="0053510D"/>
    <w:rsid w:val="00560DF8"/>
    <w:rsid w:val="005C5483"/>
    <w:rsid w:val="0060761D"/>
    <w:rsid w:val="006322E4"/>
    <w:rsid w:val="00636526"/>
    <w:rsid w:val="006B17A8"/>
    <w:rsid w:val="006F2F5D"/>
    <w:rsid w:val="006F76B7"/>
    <w:rsid w:val="0074060B"/>
    <w:rsid w:val="00744CA0"/>
    <w:rsid w:val="007B0FF1"/>
    <w:rsid w:val="00853E48"/>
    <w:rsid w:val="0087635C"/>
    <w:rsid w:val="0087691F"/>
    <w:rsid w:val="0089560E"/>
    <w:rsid w:val="009049AB"/>
    <w:rsid w:val="009158DF"/>
    <w:rsid w:val="00A100A3"/>
    <w:rsid w:val="00A446E6"/>
    <w:rsid w:val="00B7027A"/>
    <w:rsid w:val="00B77782"/>
    <w:rsid w:val="00BB43D6"/>
    <w:rsid w:val="00BB5569"/>
    <w:rsid w:val="00C16B36"/>
    <w:rsid w:val="00C47916"/>
    <w:rsid w:val="00CE001D"/>
    <w:rsid w:val="00D85D98"/>
    <w:rsid w:val="00DC7A1C"/>
    <w:rsid w:val="00E641F5"/>
    <w:rsid w:val="00EB536A"/>
    <w:rsid w:val="00FD04A8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100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100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bE6zANL4JtFSVkMsF4gBA7Q3XCA=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S2fcyf0IwnAQifhUmpULnyhqPno=</DigestValue>
    </Reference>
  </SignedInfo>
  <SignatureValue>EA7hjB6SNB2DpAuSGL1rZRTnilnJLU+IpbWcDBJS6By0u0TloazwdvWQDZtdnt0rLZ8TrNZ+KEBW
Xdv7W3bqUg31cn1d65fGozoj0pZ7sj99fEI9rp1aLHbZVPCecr4dhhGKKKrMpm/t45MXyzt1M4Lo
1cZ/Uw/Os+gROzToIslWekmfl7SIlPhLc5vIze8z2774f+feXxtK8Ju13CnNNu5EemBbjL8jCUzP
a1ogaXSLEmHCD/nPTd60+MaXYgWp69WK4s3We/M0zm97Akezc6rIm4B6AgOEW6f4eg57ctGxQ062
o8xbGce/Os01wrCCqoYWazu4n5/p4JwhK5wcTg==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dzvcDvg87c9m5WOK2J/630X45Zk=</DigestValue>
      </Reference>
      <Reference URI="/word/footnotes.xml?ContentType=application/vnd.openxmlformats-officedocument.wordprocessingml.footnotes+xml">
        <DigestMethod Algorithm="http://www.w3.org/2000/09/xmldsig#sha1"/>
        <DigestValue>zb9xm0J3aG4dwtlreAru7LPhN1Y=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6F1IKkaPMpeQkHaTijMvxQY9cjw=</DigestValue>
      </Reference>
      <Reference URI="/word/fontTable.xml?ContentType=application/vnd.openxmlformats-officedocument.wordprocessingml.fontTable+xml">
        <DigestMethod Algorithm="http://www.w3.org/2000/09/xmldsig#sha1"/>
        <DigestValue>qR10nN7wT6bRbrlS5qOMI+hxvIM=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YhC5R+OR05bpa2KYddhcxrbN93E=</DigestValue>
      </Reference>
      <Reference URI="/word/header3.xml?ContentType=application/vnd.openxmlformats-officedocument.wordprocessingml.header+xml">
        <DigestMethod Algorithm="http://www.w3.org/2000/09/xmldsig#sha1"/>
        <DigestValue>jEz0nyfrK5f0bvjc98WticMYR1Q=</DigestValue>
      </Reference>
      <Reference URI="/word/footer2.xml?ContentType=application/vnd.openxmlformats-officedocument.wordprocessingml.footer+xml">
        <DigestMethod Algorithm="http://www.w3.org/2000/09/xmldsig#sha1"/>
        <DigestValue>LXdfgJ/LrmWb5JLDJgQecl7VgQg=</DigestValue>
      </Reference>
      <Reference URI="/word/footer1.xml?ContentType=application/vnd.openxmlformats-officedocument.wordprocessingml.footer+xml">
        <DigestMethod Algorithm="http://www.w3.org/2000/09/xmldsig#sha1"/>
        <DigestValue>gRbSiwYfgT9oXnK++8hqe3i0S4E=</DigestValue>
      </Reference>
      <Reference URI="/word/document.xml?ContentType=application/vnd.openxmlformats-officedocument.wordprocessingml.document.main+xml">
        <DigestMethod Algorithm="http://www.w3.org/2000/09/xmldsig#sha1"/>
        <DigestValue>edoTjhunrVrPqU6XcK+k4KSwe9g=</DigestValue>
      </Reference>
      <Reference URI="/word/footer3.xml?ContentType=application/vnd.openxmlformats-officedocument.wordprocessingml.footer+xml">
        <DigestMethod Algorithm="http://www.w3.org/2000/09/xmldsig#sha1"/>
        <DigestValue>iayuv8yeG1TSQn6skWQddadY03A=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endnotes.xml?ContentType=application/vnd.openxmlformats-officedocument.wordprocessingml.endnotes+xml">
        <DigestMethod Algorithm="http://www.w3.org/2000/09/xmldsig#sha1"/>
        <DigestValue>uNBO8LlkP+h12BwdKW2GpxCk+H4=</DigestValue>
      </Reference>
      <Reference URI="/word/header2.xml?ContentType=application/vnd.openxmlformats-officedocument.wordprocessingml.header+xml">
        <DigestMethod Algorithm="http://www.w3.org/2000/09/xmldsig#sha1"/>
        <DigestValue>sy9SuSAVg5QIQdk+vQSO4JAbvZA=</DigestValue>
      </Reference>
      <Reference URI="/word/header1.xml?ContentType=application/vnd.openxmlformats-officedocument.wordprocessingml.header+xml">
        <DigestMethod Algorithm="http://www.w3.org/2000/09/xmldsig#sha1"/>
        <DigestValue>04x7Pjh3KIOu3aPJmVY3uVw3yHc=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O1amO9d1FGv9WuLv9/xmVCcdD04=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2014-06-30T13:00:31Z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2014-06-30T13:00:31Z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9</English_x0020_Title>
    <Document_x0020_State xmlns="5e6c6c5c-474c-4ef7-b7d6-59a0e77cc256">Draft</Document_x0020_State>
    <Category1 xmlns="5e6c6c5c-474c-4ef7-b7d6-59a0e77cc256">Annex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9A89-EE31-465B-A0C0-A3521D5EAD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86493-05C9-4940-9232-39CC2DD8C91D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5e6c6c5c-474c-4ef7-b7d6-59a0e77cc256"/>
    <ds:schemaRef ds:uri="http://schemas.openxmlformats.org/package/2006/metadata/core-properties"/>
    <ds:schemaRef ds:uri="8662c659-72ab-411b-b755-fbef5cbbde18"/>
    <ds:schemaRef ds:uri="4085a4f5-5f40-4143-b221-75ee5dde648a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2F5ED6-A265-4788-B808-25992CFE3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689BD0-FCA2-4835-9915-C07F5B00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2057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9 - Nabídková cena</vt:lpstr>
    </vt:vector>
  </TitlesOfParts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9 - Nabídková cena</dc:title>
  <dc:creator/>
  <cp:lastModifiedBy/>
  <cp:revision>1</cp:revision>
  <dcterms:created xsi:type="dcterms:W3CDTF">2014-06-27T10:55:00Z</dcterms:created>
  <dcterms:modified xsi:type="dcterms:W3CDTF">2014-06-27T10:55:00Z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